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DF6E3" w14:textId="77777777" w:rsidR="005258E8" w:rsidRDefault="005258E8" w:rsidP="005258E8">
      <w:pPr>
        <w:pStyle w:val="2"/>
        <w:spacing w:before="1"/>
        <w:ind w:left="3665" w:firstLine="0"/>
        <w:jc w:val="left"/>
        <w:rPr>
          <w:u w:val="none"/>
        </w:rPr>
      </w:pPr>
      <w:r>
        <w:rPr>
          <w:spacing w:val="-1"/>
          <w:u w:val="none"/>
        </w:rPr>
        <w:t>Перечень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документов</w:t>
      </w:r>
    </w:p>
    <w:p w14:paraId="2D291E6B" w14:textId="618A39CF" w:rsidR="005258E8" w:rsidRDefault="005258E8" w:rsidP="00C720A1">
      <w:pPr>
        <w:spacing w:before="72"/>
        <w:ind w:left="1640"/>
        <w:rPr>
          <w:rFonts w:ascii="Arial" w:hAnsi="Arial"/>
          <w:sz w:val="20"/>
        </w:rPr>
        <w:sectPr w:rsidR="005258E8">
          <w:pgSz w:w="11910" w:h="16840"/>
          <w:pgMar w:top="900" w:right="660" w:bottom="780" w:left="1400" w:header="0" w:footer="582" w:gutter="0"/>
          <w:cols w:num="2" w:space="720" w:equalWidth="0">
            <w:col w:w="6292" w:space="40"/>
            <w:col w:w="3518"/>
          </w:cols>
        </w:sectPr>
      </w:pPr>
      <w:r>
        <w:br w:type="column"/>
      </w:r>
    </w:p>
    <w:p w14:paraId="1D80B3E2" w14:textId="77777777" w:rsidR="005258E8" w:rsidRDefault="005258E8" w:rsidP="005258E8">
      <w:pPr>
        <w:pStyle w:val="2"/>
        <w:spacing w:before="0"/>
        <w:ind w:left="105" w:firstLine="0"/>
        <w:rPr>
          <w:u w:val="none"/>
        </w:rPr>
      </w:pPr>
      <w:proofErr w:type="gramStart"/>
      <w:r>
        <w:rPr>
          <w:u w:val="none"/>
        </w:rPr>
        <w:lastRenderedPageBreak/>
        <w:t>для</w:t>
      </w:r>
      <w:proofErr w:type="gramEnd"/>
      <w:r>
        <w:rPr>
          <w:spacing w:val="-8"/>
          <w:u w:val="none"/>
        </w:rPr>
        <w:t xml:space="preserve"> </w:t>
      </w:r>
      <w:r>
        <w:rPr>
          <w:u w:val="none"/>
        </w:rPr>
        <w:t>прохождения</w:t>
      </w:r>
      <w:r>
        <w:rPr>
          <w:spacing w:val="-8"/>
          <w:u w:val="none"/>
        </w:rPr>
        <w:t xml:space="preserve"> </w:t>
      </w:r>
      <w:r>
        <w:rPr>
          <w:u w:val="none"/>
        </w:rPr>
        <w:t>процедуры</w:t>
      </w:r>
      <w:r>
        <w:rPr>
          <w:spacing w:val="-7"/>
          <w:u w:val="none"/>
        </w:rPr>
        <w:t xml:space="preserve"> </w:t>
      </w:r>
      <w:r>
        <w:rPr>
          <w:u w:val="none"/>
        </w:rPr>
        <w:t>сертификации</w:t>
      </w:r>
      <w:r>
        <w:rPr>
          <w:spacing w:val="52"/>
          <w:u w:val="none"/>
        </w:rPr>
        <w:t xml:space="preserve"> </w:t>
      </w:r>
      <w:r>
        <w:rPr>
          <w:u w:val="none"/>
        </w:rPr>
        <w:t>стадионов.</w:t>
      </w:r>
    </w:p>
    <w:p w14:paraId="6D81A3BD" w14:textId="77777777" w:rsidR="005258E8" w:rsidRDefault="005258E8" w:rsidP="005258E8">
      <w:pPr>
        <w:pStyle w:val="a3"/>
        <w:spacing w:before="4"/>
        <w:rPr>
          <w:rFonts w:ascii="Arial"/>
          <w:b/>
          <w:sz w:val="22"/>
        </w:rPr>
      </w:pPr>
    </w:p>
    <w:p w14:paraId="2173842C" w14:textId="77777777" w:rsidR="005258E8" w:rsidRDefault="005258E8" w:rsidP="005258E8">
      <w:pPr>
        <w:pStyle w:val="a5"/>
        <w:numPr>
          <w:ilvl w:val="0"/>
          <w:numId w:val="1"/>
        </w:numPr>
        <w:tabs>
          <w:tab w:val="left" w:pos="1022"/>
        </w:tabs>
        <w:jc w:val="left"/>
      </w:pPr>
      <w:r>
        <w:t>Заявка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9"/>
        </w:rPr>
        <w:t xml:space="preserve"> </w:t>
      </w:r>
      <w:r>
        <w:t>сертификации.</w:t>
      </w:r>
    </w:p>
    <w:p w14:paraId="67A23EDC" w14:textId="77777777" w:rsidR="005258E8" w:rsidRDefault="005258E8" w:rsidP="005258E8">
      <w:pPr>
        <w:pStyle w:val="a3"/>
        <w:spacing w:before="5"/>
        <w:rPr>
          <w:sz w:val="21"/>
        </w:rPr>
      </w:pPr>
    </w:p>
    <w:p w14:paraId="59CC2748" w14:textId="77777777" w:rsidR="005258E8" w:rsidRDefault="005258E8" w:rsidP="005258E8">
      <w:pPr>
        <w:pStyle w:val="a5"/>
        <w:numPr>
          <w:ilvl w:val="0"/>
          <w:numId w:val="1"/>
        </w:numPr>
        <w:tabs>
          <w:tab w:val="left" w:pos="1022"/>
        </w:tabs>
        <w:spacing w:line="242" w:lineRule="auto"/>
        <w:ind w:left="1021" w:right="187"/>
      </w:pPr>
      <w:r>
        <w:t>Письменное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-56"/>
        </w:rPr>
        <w:t xml:space="preserve"> </w:t>
      </w:r>
      <w:r>
        <w:t>процедуры сертификации в случае, если заявитель не является собственником</w:t>
      </w:r>
      <w:r>
        <w:rPr>
          <w:spacing w:val="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(субаренды,</w:t>
      </w:r>
      <w:r>
        <w:rPr>
          <w:spacing w:val="-3"/>
        </w:rPr>
        <w:t xml:space="preserve"> </w:t>
      </w:r>
      <w:r>
        <w:t>безвозмездного 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т.п.).</w:t>
      </w:r>
    </w:p>
    <w:p w14:paraId="080BDD16" w14:textId="77777777" w:rsidR="005258E8" w:rsidRDefault="005258E8" w:rsidP="005258E8">
      <w:pPr>
        <w:pStyle w:val="a3"/>
        <w:spacing w:before="10"/>
        <w:rPr>
          <w:sz w:val="20"/>
        </w:rPr>
      </w:pPr>
    </w:p>
    <w:p w14:paraId="345764B4" w14:textId="77777777" w:rsidR="005258E8" w:rsidRDefault="005258E8" w:rsidP="005258E8">
      <w:pPr>
        <w:pStyle w:val="a5"/>
        <w:numPr>
          <w:ilvl w:val="0"/>
          <w:numId w:val="1"/>
        </w:numPr>
        <w:tabs>
          <w:tab w:val="left" w:pos="1022"/>
        </w:tabs>
        <w:spacing w:before="1"/>
        <w:ind w:left="1021" w:right="181"/>
      </w:pP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(стадиона)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объекте</w:t>
      </w:r>
      <w:r>
        <w:rPr>
          <w:spacing w:val="-5"/>
        </w:rPr>
        <w:t xml:space="preserve"> </w:t>
      </w:r>
      <w:r>
        <w:t>сертификации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строительства):</w:t>
      </w:r>
    </w:p>
    <w:p w14:paraId="17BF0F41" w14:textId="77777777" w:rsidR="005258E8" w:rsidRDefault="005258E8" w:rsidP="005258E8">
      <w:pPr>
        <w:pStyle w:val="a3"/>
        <w:spacing w:before="5"/>
        <w:rPr>
          <w:sz w:val="21"/>
        </w:rPr>
      </w:pPr>
    </w:p>
    <w:p w14:paraId="17B8FD7E" w14:textId="77777777" w:rsidR="005258E8" w:rsidRDefault="005258E8" w:rsidP="005258E8">
      <w:pPr>
        <w:pStyle w:val="a5"/>
        <w:numPr>
          <w:ilvl w:val="1"/>
          <w:numId w:val="1"/>
        </w:numPr>
        <w:tabs>
          <w:tab w:val="left" w:pos="1742"/>
        </w:tabs>
        <w:ind w:left="1021" w:right="186" w:hanging="12"/>
      </w:pP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законченного</w:t>
      </w:r>
      <w:r>
        <w:rPr>
          <w:spacing w:val="1"/>
        </w:rPr>
        <w:t xml:space="preserve"> </w:t>
      </w:r>
      <w:r>
        <w:t>строительством</w:t>
      </w:r>
      <w:r>
        <w:rPr>
          <w:spacing w:val="1"/>
        </w:rPr>
        <w:t xml:space="preserve"> </w:t>
      </w:r>
      <w:r>
        <w:t>(реконструированного)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стадионов,</w:t>
      </w:r>
      <w:r>
        <w:rPr>
          <w:spacing w:val="1"/>
        </w:rPr>
        <w:t xml:space="preserve"> </w:t>
      </w:r>
      <w:r>
        <w:t>введенных в эксплуатацию</w:t>
      </w:r>
      <w:r>
        <w:rPr>
          <w:spacing w:val="2"/>
        </w:rPr>
        <w:t xml:space="preserve"> </w:t>
      </w:r>
      <w:r>
        <w:t>с июля</w:t>
      </w:r>
      <w:r>
        <w:rPr>
          <w:spacing w:val="4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года).</w:t>
      </w:r>
    </w:p>
    <w:p w14:paraId="2EE18C30" w14:textId="77777777" w:rsidR="005258E8" w:rsidRDefault="005258E8" w:rsidP="005258E8">
      <w:pPr>
        <w:pStyle w:val="a5"/>
        <w:numPr>
          <w:ilvl w:val="1"/>
          <w:numId w:val="1"/>
        </w:numPr>
        <w:tabs>
          <w:tab w:val="left" w:pos="1742"/>
        </w:tabs>
        <w:spacing w:before="4" w:line="242" w:lineRule="auto"/>
        <w:ind w:left="1021" w:right="189" w:hanging="12"/>
      </w:pPr>
      <w:r>
        <w:t>Акт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законченного</w:t>
      </w:r>
      <w:r>
        <w:rPr>
          <w:spacing w:val="1"/>
        </w:rPr>
        <w:t xml:space="preserve"> </w:t>
      </w:r>
      <w:r>
        <w:t>строительством (реконструированного) объекта капитального строительства (для</w:t>
      </w:r>
      <w:r>
        <w:rPr>
          <w:spacing w:val="1"/>
        </w:rPr>
        <w:t xml:space="preserve"> </w:t>
      </w:r>
      <w:r>
        <w:t>стадионов, введенных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июля</w:t>
      </w:r>
      <w:r>
        <w:rPr>
          <w:spacing w:val="3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года).</w:t>
      </w:r>
    </w:p>
    <w:p w14:paraId="1DCBD6DF" w14:textId="77777777" w:rsidR="005258E8" w:rsidRDefault="005258E8" w:rsidP="005258E8">
      <w:pPr>
        <w:pStyle w:val="a3"/>
        <w:spacing w:before="10"/>
        <w:rPr>
          <w:sz w:val="20"/>
        </w:rPr>
      </w:pPr>
    </w:p>
    <w:p w14:paraId="2FFEDCCA" w14:textId="77777777" w:rsidR="005258E8" w:rsidRDefault="005258E8" w:rsidP="005258E8">
      <w:pPr>
        <w:pStyle w:val="a5"/>
        <w:numPr>
          <w:ilvl w:val="0"/>
          <w:numId w:val="1"/>
        </w:numPr>
        <w:tabs>
          <w:tab w:val="left" w:pos="1022"/>
        </w:tabs>
        <w:jc w:val="left"/>
      </w:pPr>
      <w:r>
        <w:rPr>
          <w:spacing w:val="-2"/>
        </w:rPr>
        <w:t>Документ,</w:t>
      </w:r>
      <w:r>
        <w:rPr>
          <w:spacing w:val="-10"/>
        </w:rPr>
        <w:t xml:space="preserve"> </w:t>
      </w:r>
      <w:r>
        <w:rPr>
          <w:spacing w:val="-2"/>
        </w:rPr>
        <w:t>подтверждающий</w:t>
      </w:r>
      <w:r>
        <w:rPr>
          <w:spacing w:val="-12"/>
        </w:rPr>
        <w:t xml:space="preserve"> </w:t>
      </w:r>
      <w:r>
        <w:rPr>
          <w:spacing w:val="-2"/>
        </w:rPr>
        <w:t>право</w:t>
      </w:r>
      <w:r>
        <w:rPr>
          <w:spacing w:val="-12"/>
        </w:rPr>
        <w:t xml:space="preserve"> </w:t>
      </w:r>
      <w:r>
        <w:rPr>
          <w:spacing w:val="-1"/>
        </w:rPr>
        <w:t>владения/пользования</w:t>
      </w:r>
      <w:r>
        <w:rPr>
          <w:spacing w:val="-9"/>
        </w:rPr>
        <w:t xml:space="preserve"> </w:t>
      </w:r>
      <w:r>
        <w:rPr>
          <w:spacing w:val="-1"/>
        </w:rPr>
        <w:t>объектом</w:t>
      </w:r>
      <w:r>
        <w:rPr>
          <w:spacing w:val="-13"/>
        </w:rPr>
        <w:t xml:space="preserve"> </w:t>
      </w:r>
      <w:r>
        <w:rPr>
          <w:spacing w:val="-1"/>
        </w:rPr>
        <w:t>сертификации:</w:t>
      </w:r>
    </w:p>
    <w:p w14:paraId="5F68F890" w14:textId="77777777" w:rsidR="005258E8" w:rsidRDefault="005258E8" w:rsidP="005258E8">
      <w:pPr>
        <w:pStyle w:val="a3"/>
        <w:spacing w:before="6"/>
        <w:rPr>
          <w:sz w:val="21"/>
        </w:rPr>
      </w:pPr>
    </w:p>
    <w:p w14:paraId="59149B94" w14:textId="77777777" w:rsidR="005258E8" w:rsidRDefault="005258E8" w:rsidP="005258E8">
      <w:pPr>
        <w:pStyle w:val="a5"/>
        <w:numPr>
          <w:ilvl w:val="1"/>
          <w:numId w:val="1"/>
        </w:numPr>
        <w:tabs>
          <w:tab w:val="left" w:pos="1742"/>
        </w:tabs>
        <w:spacing w:line="242" w:lineRule="auto"/>
        <w:ind w:left="1021" w:right="183" w:hanging="12"/>
      </w:pP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трибун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стадиона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комплекса)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выписку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реестра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12"/>
        </w:rPr>
        <w:t xml:space="preserve"> </w:t>
      </w:r>
      <w:r>
        <w:t>имущества.</w:t>
      </w:r>
    </w:p>
    <w:p w14:paraId="06A172DB" w14:textId="77777777" w:rsidR="005258E8" w:rsidRDefault="005258E8" w:rsidP="005258E8">
      <w:pPr>
        <w:pStyle w:val="a5"/>
        <w:numPr>
          <w:ilvl w:val="1"/>
          <w:numId w:val="1"/>
        </w:numPr>
        <w:tabs>
          <w:tab w:val="left" w:pos="1742"/>
        </w:tabs>
        <w:ind w:left="1021" w:right="187" w:hanging="12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(субаренды,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владельцем</w:t>
      </w:r>
      <w:r>
        <w:rPr>
          <w:spacing w:val="-9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сертификации,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Заявитель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владельцем.</w:t>
      </w:r>
    </w:p>
    <w:p w14:paraId="7ABFF939" w14:textId="77777777" w:rsidR="005258E8" w:rsidRDefault="005258E8" w:rsidP="005258E8">
      <w:pPr>
        <w:pStyle w:val="a3"/>
        <w:spacing w:before="4"/>
        <w:rPr>
          <w:sz w:val="21"/>
        </w:rPr>
      </w:pPr>
    </w:p>
    <w:p w14:paraId="5FA74A18" w14:textId="77777777" w:rsidR="005258E8" w:rsidRDefault="005258E8" w:rsidP="005258E8">
      <w:pPr>
        <w:pStyle w:val="a5"/>
        <w:numPr>
          <w:ilvl w:val="0"/>
          <w:numId w:val="1"/>
        </w:numPr>
        <w:tabs>
          <w:tab w:val="left" w:pos="1022"/>
        </w:tabs>
        <w:jc w:val="left"/>
      </w:pPr>
      <w:r>
        <w:t>Отчёт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замерах</w:t>
      </w:r>
      <w:r>
        <w:rPr>
          <w:spacing w:val="-11"/>
        </w:rPr>
        <w:t xml:space="preserve"> </w:t>
      </w:r>
      <w:r>
        <w:t>футбольного</w:t>
      </w:r>
      <w:r>
        <w:rPr>
          <w:spacing w:val="-9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разметки.</w:t>
      </w:r>
    </w:p>
    <w:p w14:paraId="2FD25203" w14:textId="77777777" w:rsidR="005258E8" w:rsidRDefault="005258E8" w:rsidP="005258E8">
      <w:pPr>
        <w:pStyle w:val="a3"/>
        <w:spacing w:before="5"/>
        <w:rPr>
          <w:sz w:val="21"/>
        </w:rPr>
      </w:pPr>
    </w:p>
    <w:p w14:paraId="32A10805" w14:textId="77777777" w:rsidR="005258E8" w:rsidRDefault="005258E8" w:rsidP="005258E8">
      <w:pPr>
        <w:pStyle w:val="a5"/>
        <w:numPr>
          <w:ilvl w:val="0"/>
          <w:numId w:val="1"/>
        </w:numPr>
        <w:tabs>
          <w:tab w:val="left" w:pos="1022"/>
        </w:tabs>
        <w:spacing w:line="242" w:lineRule="auto"/>
        <w:ind w:left="1021" w:right="182"/>
      </w:pPr>
      <w:r>
        <w:t>Заключение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(саморегулируемой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зарегистрированной</w:t>
      </w:r>
      <w:r>
        <w:rPr>
          <w:spacing w:val="1"/>
        </w:rPr>
        <w:t xml:space="preserve"> </w:t>
      </w:r>
      <w:r>
        <w:t>РОСТЕХНАДЗОРОМ</w:t>
      </w:r>
      <w:r>
        <w:rPr>
          <w:spacing w:val="1"/>
        </w:rPr>
        <w:t xml:space="preserve"> </w:t>
      </w:r>
      <w:r>
        <w:t>РФ)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значится</w:t>
      </w:r>
      <w:r>
        <w:rPr>
          <w:spacing w:val="1"/>
        </w:rPr>
        <w:t xml:space="preserve"> </w:t>
      </w:r>
      <w:r>
        <w:t>«Работы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 строительных конструкций зданий и сооружений», о техническом</w:t>
      </w:r>
      <w:r>
        <w:rPr>
          <w:spacing w:val="1"/>
        </w:rPr>
        <w:t xml:space="preserve"> </w:t>
      </w:r>
      <w:proofErr w:type="gramStart"/>
      <w:r>
        <w:t>состоянии</w:t>
      </w:r>
      <w:proofErr w:type="gramEnd"/>
      <w:r>
        <w:rPr>
          <w:spacing w:val="1"/>
        </w:rPr>
        <w:t xml:space="preserve"> </w:t>
      </w:r>
      <w:r>
        <w:t>несущих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трибун</w:t>
      </w:r>
      <w:r>
        <w:rPr>
          <w:spacing w:val="1"/>
        </w:rPr>
        <w:t xml:space="preserve"> </w:t>
      </w:r>
      <w:r>
        <w:t>стадиона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если</w:t>
      </w:r>
      <w:r>
        <w:rPr>
          <w:spacing w:val="58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(стадиона)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 составляет</w:t>
      </w:r>
      <w:r>
        <w:rPr>
          <w:spacing w:val="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(двух)</w:t>
      </w:r>
      <w:r>
        <w:rPr>
          <w:spacing w:val="3"/>
        </w:rPr>
        <w:t xml:space="preserve"> </w:t>
      </w:r>
      <w:r>
        <w:t>лет.</w:t>
      </w:r>
    </w:p>
    <w:p w14:paraId="66BD73DE" w14:textId="77777777" w:rsidR="005258E8" w:rsidRDefault="005258E8" w:rsidP="005258E8">
      <w:pPr>
        <w:pStyle w:val="a3"/>
        <w:spacing w:before="7"/>
        <w:rPr>
          <w:sz w:val="20"/>
        </w:rPr>
      </w:pPr>
    </w:p>
    <w:p w14:paraId="0D12F381" w14:textId="77777777" w:rsidR="005258E8" w:rsidRDefault="005258E8" w:rsidP="005258E8">
      <w:pPr>
        <w:pStyle w:val="a5"/>
        <w:numPr>
          <w:ilvl w:val="0"/>
          <w:numId w:val="1"/>
        </w:numPr>
        <w:tabs>
          <w:tab w:val="left" w:pos="1022"/>
        </w:tabs>
        <w:spacing w:before="1" w:line="242" w:lineRule="auto"/>
        <w:ind w:left="1021" w:right="181"/>
      </w:pPr>
      <w:r>
        <w:t>Договоры оказания услуг (выполнения работ) по изготовлению и установке трибун</w:t>
      </w:r>
      <w:r>
        <w:rPr>
          <w:spacing w:val="1"/>
        </w:rPr>
        <w:t xml:space="preserve"> </w:t>
      </w:r>
      <w:r>
        <w:t>(при их наличии) с указанием гарантийных обязательств (для быстровозводимых</w:t>
      </w:r>
      <w:r>
        <w:rPr>
          <w:spacing w:val="1"/>
        </w:rPr>
        <w:t xml:space="preserve"> </w:t>
      </w:r>
      <w:r>
        <w:t>конструкций объектов</w:t>
      </w:r>
      <w:r>
        <w:rPr>
          <w:spacing w:val="-1"/>
        </w:rPr>
        <w:t xml:space="preserve"> </w:t>
      </w:r>
      <w:r>
        <w:t>некапитального</w:t>
      </w:r>
      <w:r>
        <w:rPr>
          <w:spacing w:val="-1"/>
        </w:rPr>
        <w:t xml:space="preserve"> </w:t>
      </w:r>
      <w:r>
        <w:t>строительства).</w:t>
      </w:r>
    </w:p>
    <w:p w14:paraId="2B1445E6" w14:textId="77777777" w:rsidR="005258E8" w:rsidRDefault="005258E8" w:rsidP="005258E8">
      <w:pPr>
        <w:pStyle w:val="a3"/>
        <w:spacing w:before="10"/>
        <w:rPr>
          <w:sz w:val="20"/>
        </w:rPr>
      </w:pPr>
    </w:p>
    <w:p w14:paraId="43CA5E93" w14:textId="77777777" w:rsidR="005258E8" w:rsidRDefault="005258E8" w:rsidP="005258E8">
      <w:pPr>
        <w:pStyle w:val="a5"/>
        <w:numPr>
          <w:ilvl w:val="0"/>
          <w:numId w:val="1"/>
        </w:numPr>
        <w:tabs>
          <w:tab w:val="left" w:pos="1022"/>
        </w:tabs>
        <w:jc w:val="left"/>
      </w:pPr>
      <w:r>
        <w:rPr>
          <w:spacing w:val="-1"/>
        </w:rPr>
        <w:t>Сертификат</w:t>
      </w:r>
      <w:r>
        <w:rPr>
          <w:spacing w:val="-11"/>
        </w:rPr>
        <w:t xml:space="preserve"> </w:t>
      </w:r>
      <w:r>
        <w:rPr>
          <w:spacing w:val="-1"/>
        </w:rPr>
        <w:t>соответствия</w:t>
      </w:r>
      <w:r>
        <w:rPr>
          <w:spacing w:val="-10"/>
        </w:rPr>
        <w:t xml:space="preserve"> </w:t>
      </w:r>
      <w:r>
        <w:rPr>
          <w:spacing w:val="-1"/>
        </w:rPr>
        <w:t>футбольных</w:t>
      </w:r>
      <w:r>
        <w:rPr>
          <w:spacing w:val="-12"/>
        </w:rPr>
        <w:t xml:space="preserve"> </w:t>
      </w:r>
      <w:r>
        <w:t>ворот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сертификации</w:t>
      </w:r>
      <w:r>
        <w:rPr>
          <w:spacing w:val="-15"/>
        </w:rPr>
        <w:t xml:space="preserve"> </w:t>
      </w:r>
      <w:r>
        <w:t>ГОСТ</w:t>
      </w:r>
      <w:r>
        <w:rPr>
          <w:spacing w:val="-10"/>
        </w:rPr>
        <w:t xml:space="preserve"> </w:t>
      </w:r>
      <w:r>
        <w:t>Р.</w:t>
      </w:r>
    </w:p>
    <w:p w14:paraId="459AF4F5" w14:textId="77777777" w:rsidR="005258E8" w:rsidRDefault="005258E8" w:rsidP="005258E8">
      <w:pPr>
        <w:pStyle w:val="a3"/>
        <w:spacing w:before="4"/>
        <w:rPr>
          <w:sz w:val="21"/>
        </w:rPr>
      </w:pPr>
    </w:p>
    <w:p w14:paraId="3EEFB157" w14:textId="77777777" w:rsidR="00C720A1" w:rsidRDefault="00C720A1" w:rsidP="005258E8">
      <w:pPr>
        <w:ind w:left="302" w:right="184"/>
        <w:jc w:val="both"/>
        <w:rPr>
          <w:rFonts w:ascii="Arial" w:hAnsi="Arial"/>
          <w:b/>
          <w:i/>
        </w:rPr>
      </w:pPr>
    </w:p>
    <w:p w14:paraId="64B446C0" w14:textId="2EF11DCD" w:rsidR="005258E8" w:rsidRDefault="005258E8" w:rsidP="005258E8">
      <w:pPr>
        <w:ind w:left="302" w:right="184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Все документы (за исключением заявки) должны быть представлены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 виде копий, заверенных печатью Заявителя и подписью уполномоченного лица.</w:t>
      </w:r>
      <w:r>
        <w:rPr>
          <w:rFonts w:ascii="Arial" w:hAnsi="Arial"/>
          <w:b/>
          <w:i/>
          <w:spacing w:val="-59"/>
        </w:rPr>
        <w:t xml:space="preserve"> </w:t>
      </w:r>
      <w:r>
        <w:rPr>
          <w:rFonts w:ascii="Arial" w:hAnsi="Arial"/>
          <w:b/>
          <w:i/>
        </w:rPr>
        <w:t>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многостраничных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документах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должна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быть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в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установленном</w:t>
      </w:r>
      <w:r>
        <w:rPr>
          <w:rFonts w:ascii="Arial" w:hAnsi="Arial"/>
          <w:b/>
          <w:i/>
          <w:spacing w:val="62"/>
        </w:rPr>
        <w:t xml:space="preserve"> </w:t>
      </w:r>
      <w:r>
        <w:rPr>
          <w:rFonts w:ascii="Arial" w:hAnsi="Arial"/>
          <w:b/>
          <w:i/>
        </w:rPr>
        <w:t>порядке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заверена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каждая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страница,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либо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документ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должен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быть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прошнурован,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пронумерован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заверен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печатью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Заявителя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и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подписью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уполномоченного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лица.</w:t>
      </w:r>
    </w:p>
    <w:p w14:paraId="730B153B" w14:textId="77777777" w:rsidR="005258E8" w:rsidRDefault="005258E8" w:rsidP="005258E8">
      <w:pPr>
        <w:widowControl/>
        <w:autoSpaceDE/>
        <w:autoSpaceDN/>
        <w:rPr>
          <w:rFonts w:ascii="Arial" w:hAnsi="Arial"/>
        </w:rPr>
        <w:sectPr w:rsidR="005258E8">
          <w:type w:val="continuous"/>
          <w:pgSz w:w="11910" w:h="16840"/>
          <w:pgMar w:top="1000" w:right="660" w:bottom="280" w:left="1400" w:header="720" w:footer="720" w:gutter="0"/>
          <w:cols w:space="720"/>
        </w:sectPr>
      </w:pPr>
    </w:p>
    <w:p w14:paraId="4947F79D" w14:textId="77777777" w:rsidR="005258E8" w:rsidRDefault="005258E8" w:rsidP="005258E8">
      <w:pPr>
        <w:ind w:left="6649" w:right="378"/>
      </w:pPr>
      <w:bookmarkStart w:id="0" w:name="_GoBack"/>
      <w:bookmarkEnd w:id="0"/>
      <w:r>
        <w:lastRenderedPageBreak/>
        <w:t>В</w:t>
      </w:r>
      <w:r>
        <w:rPr>
          <w:spacing w:val="-10"/>
        </w:rPr>
        <w:t xml:space="preserve"> </w:t>
      </w:r>
      <w:r>
        <w:t>Комиссию</w:t>
      </w:r>
      <w:r>
        <w:rPr>
          <w:spacing w:val="41"/>
        </w:rPr>
        <w:t xml:space="preserve"> </w:t>
      </w:r>
      <w:r>
        <w:t>Региональной</w:t>
      </w:r>
      <w:r>
        <w:rPr>
          <w:spacing w:val="-56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футбола</w:t>
      </w:r>
    </w:p>
    <w:p w14:paraId="68F31641" w14:textId="01FF526D" w:rsidR="005258E8" w:rsidRDefault="005258E8" w:rsidP="005258E8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DDF64A3" wp14:editId="49274142">
                <wp:simplePos x="0" y="0"/>
                <wp:positionH relativeFrom="page">
                  <wp:posOffset>5111115</wp:posOffset>
                </wp:positionH>
                <wp:positionV relativeFrom="paragraph">
                  <wp:posOffset>153670</wp:posOffset>
                </wp:positionV>
                <wp:extent cx="1865630" cy="1270"/>
                <wp:effectExtent l="5715" t="10795" r="5080" b="698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8049 8049"/>
                            <a:gd name="T1" fmla="*/ T0 w 2938"/>
                            <a:gd name="T2" fmla="+- 0 10987 8049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E0F2B" id="Полилиния: фигура 4" o:spid="_x0000_s1026" style="position:absolute;margin-left:402.45pt;margin-top:12.1pt;width:146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" path="m,l2938,e" filled="f" strokeweight=".24536mm">
                <v:path arrowok="t" o:connecttype="custom" o:connectlocs="0,0;1865630,0" o:connectangles="0,0"/>
                <w10:wrap type="topAndBottom" anchorx="page"/>
              </v:shape>
            </w:pict>
          </mc:Fallback>
        </mc:AlternateContent>
      </w:r>
    </w:p>
    <w:p w14:paraId="50A99BBF" w14:textId="77777777" w:rsidR="005258E8" w:rsidRDefault="005258E8" w:rsidP="005258E8">
      <w:pPr>
        <w:spacing w:line="228" w:lineRule="exact"/>
        <w:ind w:right="226"/>
        <w:jc w:val="right"/>
      </w:pPr>
      <w:proofErr w:type="gramStart"/>
      <w:r>
        <w:t>по</w:t>
      </w:r>
      <w:proofErr w:type="gramEnd"/>
      <w:r>
        <w:rPr>
          <w:spacing w:val="48"/>
        </w:rPr>
        <w:t xml:space="preserve"> </w:t>
      </w:r>
      <w:r>
        <w:t>сертификации</w:t>
      </w:r>
      <w:r>
        <w:rPr>
          <w:spacing w:val="-5"/>
        </w:rPr>
        <w:t xml:space="preserve"> </w:t>
      </w:r>
      <w:r>
        <w:t>стадионов</w:t>
      </w:r>
    </w:p>
    <w:p w14:paraId="15C8C9F4" w14:textId="77777777" w:rsidR="005258E8" w:rsidRDefault="005258E8" w:rsidP="005258E8">
      <w:pPr>
        <w:pStyle w:val="a3"/>
        <w:rPr>
          <w:sz w:val="20"/>
        </w:rPr>
      </w:pPr>
    </w:p>
    <w:p w14:paraId="52F847C4" w14:textId="77777777" w:rsidR="005258E8" w:rsidRDefault="005258E8" w:rsidP="005258E8">
      <w:pPr>
        <w:pStyle w:val="a3"/>
        <w:rPr>
          <w:sz w:val="20"/>
        </w:rPr>
      </w:pPr>
    </w:p>
    <w:p w14:paraId="19E617E7" w14:textId="77777777" w:rsidR="005258E8" w:rsidRDefault="005258E8" w:rsidP="005258E8">
      <w:pPr>
        <w:pStyle w:val="a3"/>
        <w:spacing w:before="10"/>
        <w:rPr>
          <w:sz w:val="22"/>
        </w:rPr>
      </w:pPr>
    </w:p>
    <w:p w14:paraId="2B2FA966" w14:textId="77777777" w:rsidR="005258E8" w:rsidRDefault="005258E8" w:rsidP="005258E8">
      <w:pPr>
        <w:pStyle w:val="2"/>
        <w:spacing w:before="92"/>
        <w:ind w:left="115" w:firstLine="0"/>
        <w:rPr>
          <w:u w:val="none"/>
        </w:rPr>
      </w:pPr>
      <w:r>
        <w:rPr>
          <w:u w:val="none"/>
        </w:rPr>
        <w:t>ЗАЯВКА</w:t>
      </w:r>
    </w:p>
    <w:p w14:paraId="4DE3ED8C" w14:textId="77777777" w:rsidR="005258E8" w:rsidRDefault="005258E8" w:rsidP="005258E8">
      <w:pPr>
        <w:pStyle w:val="a3"/>
        <w:ind w:left="111"/>
        <w:jc w:val="center"/>
      </w:pPr>
      <w:proofErr w:type="gramStart"/>
      <w:r>
        <w:t>на</w:t>
      </w:r>
      <w:proofErr w:type="gramEnd"/>
      <w:r>
        <w:rPr>
          <w:spacing w:val="-8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сертификации</w:t>
      </w:r>
    </w:p>
    <w:p w14:paraId="3C1CF976" w14:textId="77777777" w:rsidR="005258E8" w:rsidRDefault="005258E8" w:rsidP="005258E8">
      <w:pPr>
        <w:pStyle w:val="a3"/>
        <w:spacing w:before="4"/>
        <w:ind w:left="114"/>
        <w:jc w:val="center"/>
      </w:pP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сертификации</w:t>
      </w:r>
      <w:r>
        <w:rPr>
          <w:spacing w:val="-7"/>
        </w:rPr>
        <w:t xml:space="preserve"> </w:t>
      </w:r>
      <w:r>
        <w:t>стадионов</w:t>
      </w:r>
      <w:r>
        <w:rPr>
          <w:spacing w:val="-8"/>
        </w:rPr>
        <w:t xml:space="preserve"> </w:t>
      </w:r>
      <w:r>
        <w:t>РФС.</w:t>
      </w:r>
    </w:p>
    <w:p w14:paraId="3E9B0965" w14:textId="77777777" w:rsidR="005258E8" w:rsidRDefault="005258E8" w:rsidP="005258E8">
      <w:pPr>
        <w:pStyle w:val="a3"/>
        <w:rPr>
          <w:sz w:val="20"/>
        </w:rPr>
      </w:pPr>
    </w:p>
    <w:p w14:paraId="5CC44640" w14:textId="6671A572" w:rsidR="005258E8" w:rsidRDefault="005258E8" w:rsidP="005258E8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E24948A" wp14:editId="701811D9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5908040" cy="1270"/>
                <wp:effectExtent l="13970" t="6985" r="12065" b="1079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4"/>
                            <a:gd name="T2" fmla="+- 0 11006 1702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8F6C2" id="Полилиния: фигура 3" o:spid="_x0000_s1026" style="position:absolute;margin-left:85.1pt;margin-top:14.8pt;width:46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14:paraId="70C7E7EE" w14:textId="77777777" w:rsidR="005258E8" w:rsidRDefault="005258E8" w:rsidP="005258E8">
      <w:pPr>
        <w:spacing w:before="101"/>
        <w:ind w:left="115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наименование</w:t>
      </w:r>
      <w:proofErr w:type="gramEnd"/>
      <w:r>
        <w:rPr>
          <w:spacing w:val="33"/>
          <w:sz w:val="16"/>
        </w:rPr>
        <w:t xml:space="preserve"> </w:t>
      </w:r>
      <w:r>
        <w:rPr>
          <w:sz w:val="16"/>
        </w:rPr>
        <w:t>заявителя)</w:t>
      </w:r>
    </w:p>
    <w:p w14:paraId="401977C4" w14:textId="5BB47712" w:rsidR="005258E8" w:rsidRDefault="005258E8" w:rsidP="00C720A1">
      <w:pPr>
        <w:tabs>
          <w:tab w:val="left" w:pos="3276"/>
          <w:tab w:val="left" w:pos="9653"/>
        </w:tabs>
        <w:spacing w:before="97" w:line="362" w:lineRule="auto"/>
        <w:ind w:left="302" w:right="173"/>
        <w:rPr>
          <w:rFonts w:ascii="Times New Roman" w:hAnsi="Times New Roman"/>
        </w:rPr>
      </w:pPr>
      <w:r>
        <w:rPr>
          <w:spacing w:val="-1"/>
        </w:rPr>
        <w:t>Юридический</w:t>
      </w:r>
      <w:r>
        <w:rPr>
          <w:spacing w:val="-10"/>
        </w:rPr>
        <w:t xml:space="preserve"> </w:t>
      </w:r>
      <w:proofErr w:type="gramStart"/>
      <w:r>
        <w:t>адрес: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proofErr w:type="gramEnd"/>
      <w:r w:rsidR="00C720A1">
        <w:rPr>
          <w:u w:val="single"/>
        </w:rPr>
        <w:t>________________________________________________</w:t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         Фактический</w:t>
      </w:r>
      <w:r>
        <w:rPr>
          <w:spacing w:val="48"/>
          <w:w w:val="95"/>
        </w:rPr>
        <w:t xml:space="preserve"> </w:t>
      </w:r>
      <w:r>
        <w:rPr>
          <w:w w:val="95"/>
        </w:rPr>
        <w:t>адрес:</w:t>
      </w:r>
      <w:r>
        <w:rPr>
          <w:spacing w:val="4"/>
        </w:rPr>
        <w:t xml:space="preserve"> </w:t>
      </w:r>
      <w:r w:rsidR="00C720A1">
        <w:rPr>
          <w:spacing w:val="4"/>
        </w:rPr>
        <w:t>______________________________________________________________________</w:t>
      </w:r>
      <w:r>
        <w:t xml:space="preserve"> ИНН: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C148008" w14:textId="1047BADA" w:rsidR="005258E8" w:rsidRDefault="005258E8" w:rsidP="00C720A1">
      <w:pPr>
        <w:tabs>
          <w:tab w:val="left" w:pos="3369"/>
          <w:tab w:val="left" w:pos="6131"/>
          <w:tab w:val="left" w:pos="9628"/>
        </w:tabs>
        <w:spacing w:before="2" w:line="362" w:lineRule="auto"/>
        <w:ind w:left="302" w:right="207"/>
      </w:pPr>
      <w:proofErr w:type="gramStart"/>
      <w:r>
        <w:t>Телефон:</w:t>
      </w:r>
      <w:r>
        <w:rPr>
          <w:u w:val="single"/>
        </w:rPr>
        <w:tab/>
      </w:r>
      <w:proofErr w:type="spellStart"/>
      <w:proofErr w:type="gramEnd"/>
      <w:r>
        <w:t>Факс:</w:t>
      </w:r>
      <w:r w:rsidR="00C720A1">
        <w:rPr>
          <w:u w:val="single"/>
        </w:rPr>
        <w:t>_______________</w:t>
      </w:r>
      <w:r>
        <w:t>Эл</w:t>
      </w:r>
      <w:proofErr w:type="spellEnd"/>
      <w:r>
        <w:t>.</w:t>
      </w:r>
      <w:r>
        <w:rPr>
          <w:spacing w:val="-3"/>
        </w:rPr>
        <w:t xml:space="preserve"> </w:t>
      </w:r>
      <w:r>
        <w:t>почта:</w:t>
      </w:r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 w:rsidR="00C720A1">
        <w:rPr>
          <w:w w:val="105"/>
          <w:u w:val="single"/>
        </w:rPr>
        <w:t>_________________</w:t>
      </w:r>
      <w:r>
        <w:rPr>
          <w:w w:val="95"/>
        </w:rPr>
        <w:t xml:space="preserve">                         Банковские</w:t>
      </w:r>
      <w:r>
        <w:rPr>
          <w:spacing w:val="59"/>
        </w:rPr>
        <w:t xml:space="preserve"> </w:t>
      </w:r>
      <w:r>
        <w:rPr>
          <w:w w:val="95"/>
        </w:rPr>
        <w:t>реквизиты:</w:t>
      </w:r>
      <w: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720A1">
        <w:rPr>
          <w:u w:val="single"/>
        </w:rPr>
        <w:t>________________________</w:t>
      </w:r>
    </w:p>
    <w:p w14:paraId="3B692516" w14:textId="77777777" w:rsidR="00C720A1" w:rsidRDefault="005258E8" w:rsidP="00C720A1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632501" wp14:editId="2A6BBE45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908040" cy="1270"/>
                <wp:effectExtent l="13970" t="10795" r="12065" b="698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4"/>
                            <a:gd name="T2" fmla="+- 0 11006 1702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6038E" id="Полилиния: фигура 2" o:spid="_x0000_s1026" style="position:absolute;margin-left:85.1pt;margin-top:12.1pt;width:46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" path="m,l9304,e" filled="f" strokeweight=".245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14:paraId="42C6F704" w14:textId="35A98396" w:rsidR="005258E8" w:rsidRDefault="005258E8" w:rsidP="00C720A1">
      <w:pPr>
        <w:pStyle w:val="a3"/>
        <w:spacing w:before="3"/>
        <w:ind w:firstLine="302"/>
        <w:rPr>
          <w:rFonts w:ascii="Times New Roman" w:hAnsi="Times New Roman"/>
        </w:rPr>
      </w:pPr>
      <w:proofErr w:type="gramStart"/>
      <w:r>
        <w:t>в</w:t>
      </w:r>
      <w:proofErr w:type="gramEnd"/>
      <w:r>
        <w:rPr>
          <w:spacing w:val="3"/>
        </w:rPr>
        <w:t xml:space="preserve"> </w:t>
      </w:r>
      <w:r>
        <w:t>лице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C720A1">
        <w:rPr>
          <w:rFonts w:ascii="Times New Roman" w:hAnsi="Times New Roman"/>
          <w:u w:val="single"/>
        </w:rPr>
        <w:t>__________________________________________________________________</w:t>
      </w:r>
    </w:p>
    <w:p w14:paraId="65FF3841" w14:textId="77777777" w:rsidR="005258E8" w:rsidRDefault="005258E8" w:rsidP="005258E8">
      <w:pPr>
        <w:spacing w:before="127"/>
        <w:ind w:left="113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фамилия</w:t>
      </w:r>
      <w:proofErr w:type="gram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6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руководителя)</w:t>
      </w:r>
    </w:p>
    <w:p w14:paraId="0B1E13B9" w14:textId="77777777" w:rsidR="005258E8" w:rsidRDefault="005258E8" w:rsidP="005258E8">
      <w:pPr>
        <w:pStyle w:val="a3"/>
        <w:rPr>
          <w:sz w:val="18"/>
        </w:rPr>
      </w:pPr>
    </w:p>
    <w:p w14:paraId="1BE74839" w14:textId="77777777" w:rsidR="005258E8" w:rsidRDefault="005258E8" w:rsidP="005258E8">
      <w:pPr>
        <w:pStyle w:val="a3"/>
        <w:rPr>
          <w:sz w:val="15"/>
        </w:rPr>
      </w:pPr>
    </w:p>
    <w:p w14:paraId="12CA6609" w14:textId="5CD4C45F" w:rsidR="005258E8" w:rsidRDefault="005258E8" w:rsidP="00C720A1">
      <w:pPr>
        <w:tabs>
          <w:tab w:val="left" w:pos="9543"/>
          <w:tab w:val="left" w:pos="9603"/>
        </w:tabs>
        <w:spacing w:line="364" w:lineRule="auto"/>
        <w:ind w:left="302" w:right="236"/>
      </w:pPr>
      <w:proofErr w:type="gramStart"/>
      <w:r>
        <w:t>просит</w:t>
      </w:r>
      <w:proofErr w:type="gramEnd"/>
      <w:r>
        <w:rPr>
          <w:spacing w:val="-3"/>
        </w:rPr>
        <w:t xml:space="preserve"> </w:t>
      </w:r>
      <w:r>
        <w:t>провести</w:t>
      </w:r>
      <w:r>
        <w:rPr>
          <w:spacing w:val="51"/>
        </w:rPr>
        <w:t xml:space="preserve"> </w:t>
      </w:r>
      <w:r>
        <w:t>процедуру</w:t>
      </w:r>
      <w:r>
        <w:rPr>
          <w:spacing w:val="-4"/>
        </w:rPr>
        <w:t xml:space="preserve"> </w:t>
      </w:r>
      <w:r>
        <w:t>сертификации</w:t>
      </w:r>
      <w:r>
        <w:rPr>
          <w:spacing w:val="-2"/>
        </w:rPr>
        <w:t xml:space="preserve"> </w:t>
      </w:r>
      <w:r w:rsidR="00C720A1">
        <w:rPr>
          <w:spacing w:val="-2"/>
        </w:rPr>
        <w:t>с</w:t>
      </w:r>
      <w:r>
        <w:t>тадиона,</w:t>
      </w:r>
      <w:r>
        <w:rPr>
          <w:spacing w:val="-56"/>
        </w:rPr>
        <w:t xml:space="preserve"> </w:t>
      </w:r>
      <w:r>
        <w:t>расположенного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адресу: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соответствие</w:t>
      </w:r>
      <w:r>
        <w:rPr>
          <w:spacing w:val="5"/>
        </w:rPr>
        <w:t xml:space="preserve"> </w:t>
      </w:r>
      <w:r>
        <w:t>Шестой</w:t>
      </w:r>
      <w:r>
        <w:rPr>
          <w:spacing w:val="1"/>
        </w:rPr>
        <w:t xml:space="preserve"> </w:t>
      </w:r>
      <w:r>
        <w:t>категории</w:t>
      </w:r>
      <w:r w:rsidR="00C720A1">
        <w:t>.</w:t>
      </w:r>
    </w:p>
    <w:p w14:paraId="79B92B00" w14:textId="77777777" w:rsidR="005258E8" w:rsidRDefault="005258E8" w:rsidP="005258E8">
      <w:pPr>
        <w:pStyle w:val="a3"/>
        <w:spacing w:before="1"/>
      </w:pPr>
    </w:p>
    <w:p w14:paraId="3A1A5230" w14:textId="2CBDB2F5" w:rsidR="005258E8" w:rsidRDefault="005258E8" w:rsidP="00C720A1">
      <w:pPr>
        <w:spacing w:before="1"/>
        <w:ind w:left="302"/>
      </w:pPr>
      <w:r>
        <w:t>Заявитель</w:t>
      </w:r>
      <w:r>
        <w:rPr>
          <w:spacing w:val="-4"/>
        </w:rPr>
        <w:t xml:space="preserve"> </w:t>
      </w:r>
      <w:r>
        <w:t>обязуется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РФС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сертификации</w:t>
      </w:r>
      <w:r>
        <w:rPr>
          <w:spacing w:val="-4"/>
        </w:rPr>
        <w:t xml:space="preserve"> </w:t>
      </w:r>
      <w:r>
        <w:t>стадионов/футбольных</w:t>
      </w:r>
      <w:r>
        <w:rPr>
          <w:spacing w:val="-6"/>
        </w:rPr>
        <w:t xml:space="preserve"> </w:t>
      </w:r>
      <w:r>
        <w:t>площадок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категории.</w:t>
      </w:r>
    </w:p>
    <w:p w14:paraId="1ECFD534" w14:textId="77777777" w:rsidR="005258E8" w:rsidRDefault="005258E8" w:rsidP="005258E8">
      <w:pPr>
        <w:pStyle w:val="a3"/>
        <w:spacing w:before="8"/>
        <w:rPr>
          <w:sz w:val="32"/>
        </w:rPr>
      </w:pPr>
    </w:p>
    <w:p w14:paraId="2632F699" w14:textId="77777777" w:rsidR="005258E8" w:rsidRDefault="005258E8" w:rsidP="005258E8">
      <w:pPr>
        <w:tabs>
          <w:tab w:val="left" w:pos="9608"/>
        </w:tabs>
        <w:ind w:left="302"/>
        <w:rPr>
          <w:rFonts w:ascii="Times New Roman" w:hAnsi="Times New Roman"/>
        </w:rPr>
      </w:pPr>
      <w:r>
        <w:t>Сотрудник,</w:t>
      </w:r>
      <w:r>
        <w:rPr>
          <w:spacing w:val="-13"/>
        </w:rPr>
        <w:t xml:space="preserve"> </w:t>
      </w:r>
      <w:r>
        <w:t>ответственный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сертификацию: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0B46818" w14:textId="77777777" w:rsidR="00C720A1" w:rsidRDefault="005258E8" w:rsidP="00C720A1">
      <w:pPr>
        <w:pStyle w:val="a3"/>
        <w:spacing w:before="2"/>
        <w:ind w:firstLine="30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8FA462" wp14:editId="4980F30F">
                <wp:simplePos x="0" y="0"/>
                <wp:positionH relativeFrom="page">
                  <wp:posOffset>1080770</wp:posOffset>
                </wp:positionH>
                <wp:positionV relativeFrom="paragraph">
                  <wp:posOffset>235585</wp:posOffset>
                </wp:positionV>
                <wp:extent cx="5907405" cy="1270"/>
                <wp:effectExtent l="13970" t="6985" r="12700" b="1079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3"/>
                            <a:gd name="T2" fmla="+- 0 11005 1702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1BAFC" id="Полилиния: фигура 1" o:spid="_x0000_s1026" style="position:absolute;margin-left:85.1pt;margin-top:18.55pt;width:465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" path="m,l9303,e" filled="f" strokeweight=".245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09C86251" w14:textId="77777777" w:rsidR="00C720A1" w:rsidRDefault="00C720A1" w:rsidP="00C720A1">
      <w:pPr>
        <w:pStyle w:val="a3"/>
        <w:spacing w:before="2"/>
        <w:ind w:firstLine="302"/>
      </w:pPr>
    </w:p>
    <w:p w14:paraId="69148DC8" w14:textId="340A4A12" w:rsidR="005258E8" w:rsidRDefault="005258E8" w:rsidP="00C720A1">
      <w:pPr>
        <w:pStyle w:val="a3"/>
        <w:spacing w:before="2"/>
        <w:ind w:firstLine="302"/>
        <w:rPr>
          <w:rFonts w:ascii="Times New Roman" w:hAnsi="Times New Roman"/>
        </w:rPr>
      </w:pPr>
      <w:proofErr w:type="gramStart"/>
      <w:r>
        <w:t>Должность: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Телефон: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Электронная</w:t>
      </w:r>
      <w:r>
        <w:rPr>
          <w:spacing w:val="-11"/>
        </w:rPr>
        <w:t xml:space="preserve"> </w:t>
      </w:r>
      <w:r>
        <w:t>почта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490274B" w14:textId="77777777" w:rsidR="005258E8" w:rsidRDefault="005258E8" w:rsidP="005258E8">
      <w:pPr>
        <w:pStyle w:val="a3"/>
        <w:rPr>
          <w:rFonts w:ascii="Times New Roman"/>
          <w:sz w:val="20"/>
        </w:rPr>
      </w:pPr>
    </w:p>
    <w:p w14:paraId="394048D4" w14:textId="77777777" w:rsidR="005258E8" w:rsidRDefault="005258E8" w:rsidP="005258E8">
      <w:pPr>
        <w:pStyle w:val="a3"/>
        <w:rPr>
          <w:rFonts w:ascii="Times New Roman"/>
          <w:sz w:val="20"/>
        </w:rPr>
      </w:pPr>
    </w:p>
    <w:tbl>
      <w:tblPr>
        <w:tblStyle w:val="TableNormal"/>
        <w:tblW w:w="9475" w:type="dxa"/>
        <w:tblInd w:w="259" w:type="dxa"/>
        <w:tblLayout w:type="fixed"/>
        <w:tblLook w:val="01E0" w:firstRow="1" w:lastRow="1" w:firstColumn="1" w:lastColumn="1" w:noHBand="0" w:noVBand="0"/>
      </w:tblPr>
      <w:tblGrid>
        <w:gridCol w:w="3227"/>
        <w:gridCol w:w="2993"/>
        <w:gridCol w:w="3255"/>
      </w:tblGrid>
      <w:tr w:rsidR="005258E8" w14:paraId="718F3AD7" w14:textId="77777777" w:rsidTr="00C720A1">
        <w:trPr>
          <w:trHeight w:val="311"/>
        </w:trPr>
        <w:tc>
          <w:tcPr>
            <w:tcW w:w="3227" w:type="dxa"/>
            <w:hideMark/>
          </w:tcPr>
          <w:p w14:paraId="3B3DE84F" w14:textId="77777777" w:rsidR="005258E8" w:rsidRDefault="005258E8">
            <w:pPr>
              <w:pStyle w:val="TableParagraph"/>
              <w:spacing w:line="246" w:lineRule="exact"/>
              <w:ind w:left="50"/>
              <w:rPr>
                <w:rFonts w:ascii="Microsoft Sans Serif" w:hAnsi="Microsoft Sans Serif"/>
              </w:rPr>
            </w:pPr>
            <w:proofErr w:type="spellStart"/>
            <w:r>
              <w:rPr>
                <w:rFonts w:ascii="Microsoft Sans Serif" w:hAnsi="Microsoft Sans Serif"/>
                <w:spacing w:val="-1"/>
              </w:rPr>
              <w:t>Руководитель</w:t>
            </w:r>
            <w:proofErr w:type="spellEnd"/>
            <w:r>
              <w:rPr>
                <w:rFonts w:ascii="Microsoft Sans Serif" w:hAnsi="Microsoft Sans Serif"/>
                <w:spacing w:val="-1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</w:rPr>
              <w:t>организации</w:t>
            </w:r>
            <w:proofErr w:type="spellEnd"/>
          </w:p>
        </w:tc>
        <w:tc>
          <w:tcPr>
            <w:tcW w:w="2993" w:type="dxa"/>
            <w:hideMark/>
          </w:tcPr>
          <w:p w14:paraId="5105E85A" w14:textId="77777777" w:rsidR="005258E8" w:rsidRDefault="005258E8">
            <w:pPr>
              <w:pStyle w:val="TableParagraph"/>
              <w:tabs>
                <w:tab w:val="left" w:pos="2649"/>
              </w:tabs>
              <w:spacing w:line="247" w:lineRule="exact"/>
              <w:ind w:left="39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55" w:type="dxa"/>
            <w:hideMark/>
          </w:tcPr>
          <w:p w14:paraId="6AAFB3BD" w14:textId="77777777" w:rsidR="005258E8" w:rsidRDefault="005258E8">
            <w:pPr>
              <w:pStyle w:val="TableParagraph"/>
              <w:tabs>
                <w:tab w:val="left" w:pos="3203"/>
              </w:tabs>
              <w:spacing w:line="247" w:lineRule="exact"/>
              <w:ind w:left="34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258E8" w14:paraId="2D884C5C" w14:textId="77777777" w:rsidTr="00C720A1">
        <w:trPr>
          <w:trHeight w:val="292"/>
        </w:trPr>
        <w:tc>
          <w:tcPr>
            <w:tcW w:w="3227" w:type="dxa"/>
          </w:tcPr>
          <w:p w14:paraId="1ED13A80" w14:textId="77777777" w:rsidR="005258E8" w:rsidRDefault="005258E8">
            <w:pPr>
              <w:pStyle w:val="TableParagraph"/>
              <w:rPr>
                <w:sz w:val="20"/>
              </w:rPr>
            </w:pPr>
          </w:p>
        </w:tc>
        <w:tc>
          <w:tcPr>
            <w:tcW w:w="2993" w:type="dxa"/>
            <w:hideMark/>
          </w:tcPr>
          <w:p w14:paraId="5BBE05A8" w14:textId="77777777" w:rsidR="005258E8" w:rsidRDefault="005258E8">
            <w:pPr>
              <w:pStyle w:val="TableParagraph"/>
              <w:spacing w:before="62"/>
              <w:ind w:left="1122" w:right="1216"/>
              <w:jc w:val="center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подпись</w:t>
            </w:r>
            <w:proofErr w:type="spellEnd"/>
          </w:p>
        </w:tc>
        <w:tc>
          <w:tcPr>
            <w:tcW w:w="3255" w:type="dxa"/>
            <w:hideMark/>
          </w:tcPr>
          <w:p w14:paraId="23EBF0F9" w14:textId="77777777" w:rsidR="005258E8" w:rsidRDefault="005258E8">
            <w:pPr>
              <w:pStyle w:val="TableParagraph"/>
              <w:spacing w:before="62"/>
              <w:ind w:left="719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инициалы</w:t>
            </w:r>
            <w:proofErr w:type="spellEnd"/>
            <w:r>
              <w:rPr>
                <w:rFonts w:ascii="Microsoft Sans Serif" w:hAnsi="Microsoft Sans Serif"/>
                <w:sz w:val="16"/>
              </w:rPr>
              <w:t>,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фамилия</w:t>
            </w:r>
            <w:proofErr w:type="spellEnd"/>
          </w:p>
        </w:tc>
      </w:tr>
      <w:tr w:rsidR="005258E8" w14:paraId="679E2042" w14:textId="77777777" w:rsidTr="00C720A1">
        <w:trPr>
          <w:trHeight w:val="228"/>
        </w:trPr>
        <w:tc>
          <w:tcPr>
            <w:tcW w:w="3227" w:type="dxa"/>
            <w:hideMark/>
          </w:tcPr>
          <w:p w14:paraId="60E63F56" w14:textId="77777777" w:rsidR="005258E8" w:rsidRDefault="005258E8">
            <w:pPr>
              <w:pStyle w:val="TableParagraph"/>
              <w:spacing w:before="46" w:line="162" w:lineRule="exact"/>
              <w:ind w:left="5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М.П.</w:t>
            </w:r>
          </w:p>
        </w:tc>
        <w:tc>
          <w:tcPr>
            <w:tcW w:w="2993" w:type="dxa"/>
          </w:tcPr>
          <w:p w14:paraId="7C189EE1" w14:textId="77777777" w:rsidR="005258E8" w:rsidRDefault="005258E8">
            <w:pPr>
              <w:pStyle w:val="TableParagraph"/>
              <w:rPr>
                <w:sz w:val="16"/>
              </w:rPr>
            </w:pPr>
          </w:p>
        </w:tc>
        <w:tc>
          <w:tcPr>
            <w:tcW w:w="3255" w:type="dxa"/>
          </w:tcPr>
          <w:p w14:paraId="5794195E" w14:textId="77777777" w:rsidR="005258E8" w:rsidRDefault="005258E8">
            <w:pPr>
              <w:pStyle w:val="TableParagraph"/>
              <w:rPr>
                <w:sz w:val="16"/>
              </w:rPr>
            </w:pPr>
          </w:p>
        </w:tc>
      </w:tr>
    </w:tbl>
    <w:p w14:paraId="38488082" w14:textId="77777777" w:rsidR="005258E8" w:rsidRDefault="005258E8" w:rsidP="005258E8">
      <w:pPr>
        <w:pStyle w:val="a3"/>
        <w:rPr>
          <w:rFonts w:ascii="Times New Roman"/>
          <w:sz w:val="20"/>
        </w:rPr>
      </w:pPr>
    </w:p>
    <w:p w14:paraId="5076D0B8" w14:textId="77777777" w:rsidR="005258E8" w:rsidRDefault="005258E8" w:rsidP="005258E8">
      <w:pPr>
        <w:pStyle w:val="a3"/>
        <w:rPr>
          <w:rFonts w:ascii="Times New Roman"/>
          <w:sz w:val="16"/>
        </w:rPr>
      </w:pPr>
    </w:p>
    <w:p w14:paraId="79320658" w14:textId="77777777" w:rsidR="005258E8" w:rsidRDefault="005258E8" w:rsidP="005258E8">
      <w:pPr>
        <w:tabs>
          <w:tab w:val="left" w:pos="1533"/>
          <w:tab w:val="left" w:pos="3355"/>
          <w:tab w:val="left" w:pos="4029"/>
        </w:tabs>
        <w:spacing w:before="98"/>
        <w:ind w:left="302"/>
      </w:pPr>
      <w:r>
        <w:t>Дата:</w:t>
      </w:r>
      <w:r>
        <w:rPr>
          <w:spacing w:val="-4"/>
        </w:rPr>
        <w:t xml:space="preserve"> </w:t>
      </w:r>
      <w:r>
        <w:t>«</w:t>
      </w:r>
      <w:proofErr w:type="gramStart"/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proofErr w:type="gramEnd"/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14:paraId="5782225F" w14:textId="77777777" w:rsidR="00F45492" w:rsidRDefault="00F45492"/>
    <w:sectPr w:rsidR="00F45492" w:rsidSect="00C720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1E9F"/>
    <w:multiLevelType w:val="multilevel"/>
    <w:tmpl w:val="F5822232"/>
    <w:lvl w:ilvl="0">
      <w:start w:val="1"/>
      <w:numFmt w:val="decimal"/>
      <w:lvlText w:val="%1."/>
      <w:lvlJc w:val="left"/>
      <w:pPr>
        <w:ind w:left="1022" w:hanging="579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73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84" w:hanging="73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67" w:hanging="7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49" w:hanging="7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32" w:hanging="7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4" w:hanging="7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96" w:hanging="7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9" w:hanging="73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3"/>
    <w:rsid w:val="005258E8"/>
    <w:rsid w:val="006C0615"/>
    <w:rsid w:val="006D23F3"/>
    <w:rsid w:val="00C720A1"/>
    <w:rsid w:val="00F4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7489-E502-428F-BAE5-68350381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E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2">
    <w:name w:val="heading 2"/>
    <w:basedOn w:val="a"/>
    <w:link w:val="20"/>
    <w:uiPriority w:val="9"/>
    <w:semiHidden/>
    <w:unhideWhenUsed/>
    <w:qFormat/>
    <w:rsid w:val="005258E8"/>
    <w:pPr>
      <w:spacing w:before="159"/>
      <w:ind w:left="1022" w:hanging="720"/>
      <w:jc w:val="center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58E8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unhideWhenUsed/>
    <w:qFormat/>
    <w:rsid w:val="005258E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58E8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5258E8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5258E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258E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20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0A1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Вязов</dc:creator>
  <cp:keywords/>
  <dc:description/>
  <cp:lastModifiedBy>1</cp:lastModifiedBy>
  <cp:revision>2</cp:revision>
  <cp:lastPrinted>2022-02-10T20:57:00Z</cp:lastPrinted>
  <dcterms:created xsi:type="dcterms:W3CDTF">2022-02-10T21:01:00Z</dcterms:created>
  <dcterms:modified xsi:type="dcterms:W3CDTF">2022-02-10T21:01:00Z</dcterms:modified>
</cp:coreProperties>
</file>